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F0FE9" w14:paraId="3A6A86D4" w14:textId="23C339AD">
      <w:pPr>
        <w:spacing w:before="0"/>
        <w:rPr>
          <w:rFonts w:ascii="Tahoma" w:hAnsi="Tahoma" w:cs="Tahoma"/>
        </w:rPr>
      </w:pPr>
    </w:p>
    <w:p w:rsidR="006F0FE9" w:rsidRPr="006F0FE9" w14:paraId="13886057" w14:textId="77777777">
      <w:pPr>
        <w:rPr>
          <w:rFonts w:ascii="Tahoma" w:hAnsi="Tahoma" w:cs="Tahoma"/>
        </w:rPr>
      </w:pPr>
    </w:p>
    <w:tbl>
      <w:tblPr>
        <w:tblW w:w="10460" w:type="dxa"/>
        <w:tblInd w:w="60" w:type="dxa"/>
        <w:tblCellMar>
          <w:left w:w="70" w:type="dxa"/>
          <w:right w:w="70" w:type="dxa"/>
        </w:tblCellMar>
        <w:tblLook w:val="04A0"/>
      </w:tblPr>
      <w:tblGrid>
        <w:gridCol w:w="2820"/>
        <w:gridCol w:w="7640"/>
      </w:tblGrid>
      <w:tr w14:paraId="2DF9E973" w14:textId="77777777" w:rsidTr="00A746B4">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746B4" w:rsidRPr="006F0FE9" w:rsidP="00670E3E" w14:paraId="38326A3F" w14:textId="77777777">
            <w:pPr>
              <w:spacing w:after="0" w:line="240" w:lineRule="auto"/>
              <w:jc w:val="center"/>
              <w:rPr>
                <w:rFonts w:ascii="Tahoma" w:hAnsi="Tahoma" w:cs="Tahoma"/>
                <w:b/>
                <w:bCs/>
                <w:color w:val="000000" w:themeColor="text1"/>
              </w:rPr>
            </w:pPr>
          </w:p>
          <w:p w:rsidR="00A746B4" w:rsidRPr="006F0FE9" w:rsidP="00670E3E" w14:paraId="0122BC05"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rsidR="00A746B4" w:rsidRPr="006F0FE9" w:rsidP="00670E3E" w14:paraId="2C93CA15" w14:textId="177308BA">
            <w:pPr>
              <w:spacing w:after="0" w:line="240" w:lineRule="auto"/>
              <w:jc w:val="center"/>
              <w:rPr>
                <w:rFonts w:ascii="Tahoma" w:hAnsi="Tahoma" w:cs="Tahoma"/>
                <w:b/>
                <w:bCs/>
                <w:color w:val="FF0000"/>
              </w:rPr>
            </w:pPr>
            <w:r w:rsidRPr="006F0FE9">
              <w:rPr>
                <w:rFonts w:ascii="Tahoma" w:hAnsi="Tahoma" w:cs="Tahoma"/>
                <w:b/>
                <w:bCs/>
                <w:color w:val="FF0000"/>
              </w:rPr>
              <w:t>17.HAFTA</w:t>
            </w:r>
          </w:p>
          <w:p w:rsidR="00A746B4" w:rsidRPr="006F0FE9" w:rsidP="00670E3E" w14:paraId="3CBC5F4C" w14:textId="0CCB6EEC">
            <w:pPr>
              <w:spacing w:after="0" w:line="240" w:lineRule="auto"/>
              <w:jc w:val="center"/>
              <w:rPr>
                <w:rFonts w:ascii="Tahoma" w:hAnsi="Tahoma" w:cs="Tahoma"/>
                <w:b/>
                <w:bCs/>
                <w:color w:val="000000" w:themeColor="text1"/>
              </w:rPr>
            </w:pPr>
            <w:r>
              <w:rPr>
                <w:rFonts w:ascii="Tahoma" w:hAnsi="Tahoma" w:cs="Tahoma"/>
                <w:b/>
                <w:bCs/>
                <w:color w:val="000000" w:themeColor="text1"/>
              </w:rPr>
              <w:t>11-15</w:t>
            </w:r>
            <w:r w:rsidRPr="006F0FE9">
              <w:rPr>
                <w:rFonts w:ascii="Tahoma" w:hAnsi="Tahoma" w:cs="Tahoma"/>
                <w:b/>
                <w:bCs/>
                <w:color w:val="000000" w:themeColor="text1"/>
              </w:rPr>
              <w:t xml:space="preserve"> OCAK </w:t>
            </w:r>
            <w:r w:rsidR="00257048">
              <w:rPr>
                <w:rFonts w:ascii="Tahoma" w:hAnsi="Tahoma" w:cs="Tahoma"/>
                <w:b/>
                <w:bCs/>
                <w:color w:val="000000" w:themeColor="text1"/>
              </w:rPr>
              <w:t>2027</w:t>
            </w:r>
          </w:p>
          <w:p w:rsidR="00A746B4" w:rsidRPr="006F0FE9" w:rsidP="00670E3E" w14:paraId="21A0B985" w14:textId="77777777">
            <w:pPr>
              <w:spacing w:after="0" w:line="240" w:lineRule="auto"/>
              <w:jc w:val="center"/>
              <w:rPr>
                <w:rFonts w:ascii="Tahoma" w:hAnsi="Tahoma" w:cs="Tahoma"/>
                <w:b/>
                <w:bCs/>
                <w:color w:val="000000" w:themeColor="text1"/>
              </w:rPr>
            </w:pPr>
          </w:p>
        </w:tc>
      </w:tr>
      <w:tr w14:paraId="2E68080E" w14:textId="77777777" w:rsidTr="00A746B4">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C1A3C" w:rsidRPr="006F0FE9" w:rsidP="001C1A3C" w14:paraId="677DBB37" w14:textId="77777777">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tcPr>
          <w:p w:rsidR="001C1A3C" w:rsidRPr="006F0FE9" w:rsidP="001C1A3C" w14:paraId="5D841009" w14:textId="085C6D61">
            <w:pPr>
              <w:spacing w:after="0" w:line="240" w:lineRule="auto"/>
              <w:rPr>
                <w:rFonts w:ascii="Tahoma" w:hAnsi="Tahoma" w:cs="Tahoma"/>
                <w:b/>
                <w:bCs/>
                <w:color w:val="000000" w:themeColor="text1"/>
              </w:rPr>
            </w:pPr>
            <w:r w:rsidRPr="001C1A3C">
              <w:rPr>
                <w:rFonts w:ascii="Tahoma" w:hAnsi="Tahoma" w:cs="Tahoma"/>
                <w:b/>
                <w:bCs/>
                <w:color w:val="000000" w:themeColor="text1"/>
              </w:rPr>
              <w:t>Kültürel Miras</w:t>
            </w:r>
          </w:p>
        </w:tc>
      </w:tr>
      <w:tr w14:paraId="3A63D888" w14:textId="77777777" w:rsidTr="00A746B4">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C1A3C" w:rsidRPr="006F0FE9" w:rsidP="001C1A3C" w14:paraId="6809D24E" w14:textId="77777777">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tcPr>
          <w:p w:rsidR="001C1A3C" w:rsidRPr="006F0FE9" w:rsidP="001C1A3C" w14:paraId="5BD5F6A4" w14:textId="77777777">
            <w:pPr>
              <w:spacing w:after="0" w:line="240" w:lineRule="auto"/>
              <w:rPr>
                <w:rFonts w:ascii="Tahoma" w:hAnsi="Tahoma" w:cs="Tahoma"/>
                <w:color w:val="000000" w:themeColor="text1"/>
              </w:rPr>
            </w:pPr>
          </w:p>
        </w:tc>
      </w:tr>
      <w:tr w14:paraId="5F67A02C" w14:textId="77777777" w:rsidTr="00A746B4">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C1A3C" w:rsidRPr="006F0FE9" w:rsidP="001C1A3C" w14:paraId="2376A2EA" w14:textId="77777777">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C1A3C" w:rsidRPr="006F0FE9" w:rsidP="001C1A3C" w14:paraId="1954A5C1"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14:paraId="0A9F30BA" w14:textId="77777777" w:rsidTr="00A746B4">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C1A3C" w:rsidRPr="006F0FE9" w:rsidP="001C1A3C" w14:paraId="2578A7A1"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4"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1C1A3C" w:rsidRPr="006F0FE9" w:rsidP="001C1A3C" w14:paraId="20C397B1"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G.3.2.1. Sanat eserleri ile geleneksel sanatların farklı kültürleri ve dönemleri nasıl yansıttığını açıklar.</w:t>
            </w:r>
          </w:p>
        </w:tc>
      </w:tr>
      <w:tr w14:paraId="15B9F71F" w14:textId="77777777" w:rsidTr="00A746B4">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C1A3C" w:rsidRPr="006F0FE9" w:rsidP="001C1A3C" w14:paraId="181D17BB"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C1A3C" w:rsidRPr="006F0FE9" w:rsidP="001C1A3C" w14:paraId="2F241157"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14:paraId="2ADCB94B" w14:textId="77777777" w:rsidTr="00A746B4">
        <w:tblPrEx>
          <w:tblW w:w="10460" w:type="dxa"/>
          <w:tblInd w:w="60" w:type="dxa"/>
          <w:tblLook w:val="04A0"/>
        </w:tblPrEx>
        <w:trPr>
          <w:trHeight w:val="40"/>
        </w:trPr>
        <w:tc>
          <w:tcPr>
            <w:tcW w:w="2820" w:type="dxa"/>
            <w:tcBorders>
              <w:top w:val="nil"/>
              <w:left w:val="single" w:sz="8" w:space="0" w:color="auto"/>
              <w:bottom w:val="nil"/>
              <w:right w:val="single" w:sz="8" w:space="0" w:color="auto"/>
            </w:tcBorders>
            <w:shd w:val="clear" w:color="auto" w:fill="auto"/>
            <w:vAlign w:val="center"/>
            <w:hideMark/>
          </w:tcPr>
          <w:p w:rsidR="001C1A3C" w:rsidRPr="006F0FE9" w:rsidP="001C1A3C" w14:paraId="1A4A22CD"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rsidR="001C1A3C" w:rsidRPr="006F0FE9" w:rsidP="001C1A3C" w14:paraId="2925D157" w14:textId="77777777">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14:paraId="2728902B" w14:textId="77777777" w:rsidTr="00A746B4">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C1A3C" w:rsidRPr="006F0FE9" w:rsidP="001C1A3C" w14:paraId="70BD3F0C"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14:paraId="70E9E473" w14:textId="77777777" w:rsidTr="00A746B4">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C1A3C" w:rsidRPr="006F0FE9" w:rsidP="001C1A3C" w14:paraId="5A2F8F2C"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rsidR="001C1A3C" w:rsidRPr="006F0FE9" w:rsidP="001C1A3C" w14:paraId="6D9464BF"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w:t>
            </w:r>
            <w:r w:rsidRPr="006F0FE9">
              <w:rPr>
                <w:rFonts w:ascii="Tahoma" w:hAnsi="Tahoma" w:cs="Tahoma"/>
                <w:color w:val="000000" w:themeColor="text1"/>
              </w:rPr>
              <w:br/>
              <w:t>Ayrıca bu süreçte Mustafa Kemal Atatürk ve silah arkadaşlarından, şehit olan askerlerden bahsedilebilir.</w:t>
            </w:r>
          </w:p>
        </w:tc>
      </w:tr>
      <w:tr w14:paraId="63779B76" w14:textId="77777777" w:rsidTr="00A746B4">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C1A3C" w:rsidRPr="006F0FE9" w:rsidP="001C1A3C" w14:paraId="57EE13BA"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14:paraId="05B3B859" w14:textId="77777777" w:rsidTr="00A746B4">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C1A3C" w:rsidRPr="006F0FE9" w:rsidP="001C1A3C" w14:paraId="7E93F659"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C1A3C" w:rsidRPr="006F0FE9" w:rsidP="001C1A3C" w14:paraId="0D5EB789" w14:textId="77777777">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14:paraId="5F56C882" w14:textId="77777777" w:rsidTr="00A746B4">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C1A3C" w:rsidRPr="006F0FE9" w:rsidP="001C1A3C" w14:paraId="5AB3DCF0"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C1A3C" w:rsidRPr="006F0FE9" w:rsidP="001C1A3C" w14:paraId="412FBC47" w14:textId="77777777">
            <w:pPr>
              <w:spacing w:after="0" w:line="240" w:lineRule="auto"/>
              <w:rPr>
                <w:rFonts w:ascii="Tahoma" w:hAnsi="Tahoma" w:cs="Tahoma"/>
                <w:color w:val="000000" w:themeColor="text1"/>
              </w:rPr>
            </w:pPr>
            <w:r w:rsidRPr="006F0FE9">
              <w:rPr>
                <w:rFonts w:ascii="Tahoma" w:hAnsi="Tahoma" w:cs="Tahoma"/>
                <w:color w:val="000000" w:themeColor="text1"/>
              </w:rPr>
              <w:t> </w:t>
            </w:r>
          </w:p>
        </w:tc>
      </w:tr>
    </w:tbl>
    <w:p w:rsidR="00A746B4" w:rsidRPr="006F0FE9" w14:paraId="5AFAD858" w14:textId="736B0D0D">
      <w:pPr>
        <w:rPr>
          <w:rFonts w:ascii="Tahoma" w:hAnsi="Tahoma" w:cs="Tahoma"/>
        </w:rPr>
      </w:pPr>
    </w:p>
    <w:p w:rsidR="00A746B4" w:rsidRPr="006F0FE9" w14:paraId="1D118974" w14:textId="6CE24121">
      <w:pPr>
        <w:rPr>
          <w:rFonts w:ascii="Tahoma" w:hAnsi="Tahoma" w:cs="Tahoma"/>
        </w:rPr>
      </w:pPr>
    </w:p>
    <w:p w:rsidR="00A746B4" w:rsidRPr="006F0FE9" w14:paraId="6C6F3F26" w14:textId="30ED8D30">
      <w:pPr>
        <w:rPr>
          <w:rFonts w:ascii="Tahoma" w:hAnsi="Tahoma" w:cs="Tahoma"/>
        </w:rPr>
      </w:pPr>
    </w:p>
    <w:p w:rsidR="00A746B4" w:rsidRPr="006F0FE9" w14:paraId="7A61DF07" w14:textId="17B5F800">
      <w:pPr>
        <w:rPr>
          <w:rFonts w:ascii="Tahoma" w:hAnsi="Tahoma" w:cs="Tahoma"/>
        </w:rPr>
      </w:pPr>
    </w:p>
    <w:p w:rsidR="00A746B4" w:rsidRPr="006F0FE9" w14:paraId="3AF7C422" w14:textId="4E2C25AA">
      <w:pPr>
        <w:rPr>
          <w:rFonts w:ascii="Tahoma" w:hAnsi="Tahoma" w:cs="Tahoma"/>
        </w:rPr>
      </w:pPr>
    </w:p>
    <w:p w:rsidR="00A746B4" w:rsidRPr="006F0FE9" w14:paraId="0EADD862" w14:textId="3E52D11D">
      <w:pPr>
        <w:rPr>
          <w:rFonts w:ascii="Tahoma" w:hAnsi="Tahoma" w:cs="Tahoma"/>
        </w:rPr>
      </w:pPr>
    </w:p>
    <w:p w:rsidR="006F0FE9" w14:paraId="573207C7" w14:textId="356131F7">
      <w:pPr>
        <w:rPr>
          <w:rFonts w:ascii="Tahoma" w:hAnsi="Tahoma" w:cs="Tahoma"/>
        </w:rPr>
      </w:pPr>
    </w:p>
    <w:sectPr w:rsidSect="00A75FF0">
      <w:pgSz w:w="11906" w:h="16838"/>
      <w:pgMar w:top="851" w:right="567" w:bottom="567" w:left="737" w:header="283" w:footer="0"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359C6"/>
    <w:rsid w:val="00065F06"/>
    <w:rsid w:val="000A4F83"/>
    <w:rsid w:val="000B43E6"/>
    <w:rsid w:val="000F1FE8"/>
    <w:rsid w:val="00155E81"/>
    <w:rsid w:val="00157F2B"/>
    <w:rsid w:val="00170D01"/>
    <w:rsid w:val="00173706"/>
    <w:rsid w:val="001A498A"/>
    <w:rsid w:val="001B4092"/>
    <w:rsid w:val="001B6FD0"/>
    <w:rsid w:val="001C1A3C"/>
    <w:rsid w:val="00247E0F"/>
    <w:rsid w:val="00257048"/>
    <w:rsid w:val="00262D44"/>
    <w:rsid w:val="00287A71"/>
    <w:rsid w:val="00291FA4"/>
    <w:rsid w:val="002A464F"/>
    <w:rsid w:val="002C2427"/>
    <w:rsid w:val="00312195"/>
    <w:rsid w:val="00312B07"/>
    <w:rsid w:val="003E65C7"/>
    <w:rsid w:val="00424330"/>
    <w:rsid w:val="00457BEB"/>
    <w:rsid w:val="0048174F"/>
    <w:rsid w:val="004C2BC6"/>
    <w:rsid w:val="004C2CDB"/>
    <w:rsid w:val="005262EC"/>
    <w:rsid w:val="00541490"/>
    <w:rsid w:val="005658AE"/>
    <w:rsid w:val="006469D4"/>
    <w:rsid w:val="006617A5"/>
    <w:rsid w:val="00670E3E"/>
    <w:rsid w:val="00686E2E"/>
    <w:rsid w:val="006B7DE3"/>
    <w:rsid w:val="006C7543"/>
    <w:rsid w:val="006F0FE9"/>
    <w:rsid w:val="006F3F35"/>
    <w:rsid w:val="00741D6D"/>
    <w:rsid w:val="00753A7E"/>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75FF0"/>
    <w:rsid w:val="00A853C7"/>
    <w:rsid w:val="00AA04B4"/>
    <w:rsid w:val="00AE05C0"/>
    <w:rsid w:val="00AF54E2"/>
    <w:rsid w:val="00B4697E"/>
    <w:rsid w:val="00B73C04"/>
    <w:rsid w:val="00B911CD"/>
    <w:rsid w:val="00BA6B11"/>
    <w:rsid w:val="00BD6468"/>
    <w:rsid w:val="00C05C57"/>
    <w:rsid w:val="00C61729"/>
    <w:rsid w:val="00CB7965"/>
    <w:rsid w:val="00CC5811"/>
    <w:rsid w:val="00CE2E7C"/>
    <w:rsid w:val="00CF2387"/>
    <w:rsid w:val="00D514BC"/>
    <w:rsid w:val="00D558A2"/>
    <w:rsid w:val="00D72001"/>
    <w:rsid w:val="00DC04E8"/>
    <w:rsid w:val="00DE10A2"/>
    <w:rsid w:val="00DF27F6"/>
    <w:rsid w:val="00E03F72"/>
    <w:rsid w:val="00E07367"/>
    <w:rsid w:val="00E1025C"/>
    <w:rsid w:val="00E10B8F"/>
    <w:rsid w:val="00E560F3"/>
    <w:rsid w:val="00E7281B"/>
    <w:rsid w:val="00E96D99"/>
    <w:rsid w:val="00FD2566"/>
    <w:rsid w:val="00FF581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paragraph" w:styleId="Heading1">
    <w:name w:val="heading 1"/>
    <w:basedOn w:val="Normal"/>
    <w:next w:val="Normal"/>
    <w:link w:val="Balk1Char"/>
    <w:uiPriority w:val="9"/>
    <w:qFormat/>
    <w:rsid w:val="00C05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C61729"/>
  </w:style>
  <w:style w:type="paragraph" w:styleId="Footer">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C61729"/>
  </w:style>
  <w:style w:type="paragraph" w:styleId="BalloonText">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03F72"/>
    <w:rPr>
      <w:rFonts w:ascii="Segoe UI" w:hAnsi="Segoe UI" w:cs="Segoe UI"/>
      <w:sz w:val="18"/>
      <w:szCs w:val="18"/>
    </w:rPr>
  </w:style>
  <w:style w:type="character" w:styleId="Hyperlink">
    <w:name w:val="Hyperlink"/>
    <w:basedOn w:val="DefaultParagraphFont"/>
    <w:uiPriority w:val="99"/>
    <w:unhideWhenUsed/>
    <w:rsid w:val="009B0FA4"/>
    <w:rPr>
      <w:color w:val="0563C1" w:themeColor="hyperlink"/>
      <w:u w:val="single"/>
    </w:rPr>
  </w:style>
  <w:style w:type="table" w:styleId="TableGrid">
    <w:name w:val="Table Grid"/>
    <w:basedOn w:val="TableNormal"/>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Light">
    <w:name w:val="Grid Table Light"/>
    <w:basedOn w:val="TableNormal"/>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1Char">
    <w:name w:val="Başlık 1 Char"/>
    <w:basedOn w:val="DefaultParagraphFont"/>
    <w:link w:val="Heading1"/>
    <w:uiPriority w:val="9"/>
    <w:rsid w:val="00C05C5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9121</Words>
  <Characters>51993</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12</cp:revision>
  <cp:lastPrinted>2025-12-08T20:59:00Z</cp:lastPrinted>
  <dcterms:created xsi:type="dcterms:W3CDTF">2021-09-04T07:55:00Z</dcterms:created>
  <dcterms:modified xsi:type="dcterms:W3CDTF">2026-08-30T17:30:00Z</dcterms:modified>
</cp:coreProperties>
</file>